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E1785" w14:textId="5568EFB8" w:rsidR="003377ED" w:rsidRDefault="003377ED" w:rsidP="003377ED">
      <w:pPr>
        <w:spacing w:line="276" w:lineRule="auto"/>
        <w:jc w:val="right"/>
        <w:rPr>
          <w:rFonts w:ascii="Tahoma" w:hAnsi="Tahoma" w:cs="Tahoma"/>
          <w:i/>
          <w:iCs/>
        </w:rPr>
      </w:pPr>
      <w:r w:rsidRPr="003377ED">
        <w:rPr>
          <w:rFonts w:ascii="Tahoma" w:hAnsi="Tahoma" w:cs="Tahoma"/>
          <w:i/>
          <w:iCs/>
        </w:rPr>
        <w:t>Załącznik nr 1</w:t>
      </w:r>
      <w:r w:rsidR="000709F7">
        <w:rPr>
          <w:rFonts w:ascii="Tahoma" w:hAnsi="Tahoma" w:cs="Tahoma"/>
          <w:i/>
          <w:iCs/>
        </w:rPr>
        <w:t>2</w:t>
      </w:r>
    </w:p>
    <w:p w14:paraId="7A482859" w14:textId="77777777" w:rsidR="003377ED" w:rsidRPr="00846F25" w:rsidRDefault="003377ED" w:rsidP="003377ED">
      <w:pPr>
        <w:spacing w:line="276" w:lineRule="auto"/>
        <w:jc w:val="right"/>
        <w:rPr>
          <w:rFonts w:ascii="Tahoma" w:hAnsi="Tahoma" w:cs="Tahoma"/>
          <w:i/>
          <w:iCs/>
          <w:sz w:val="24"/>
          <w:szCs w:val="24"/>
          <w:u w:val="single"/>
        </w:rPr>
      </w:pPr>
    </w:p>
    <w:p w14:paraId="6A3B2F8E" w14:textId="1C720E57" w:rsidR="00846F25" w:rsidRPr="00846F25" w:rsidRDefault="00846F25" w:rsidP="00846F25">
      <w:pPr>
        <w:spacing w:line="276" w:lineRule="auto"/>
        <w:rPr>
          <w:rFonts w:ascii="Tahoma" w:hAnsi="Tahoma" w:cs="Tahoma"/>
          <w:b/>
          <w:bCs/>
          <w:sz w:val="24"/>
          <w:szCs w:val="24"/>
          <w:u w:val="single"/>
        </w:rPr>
      </w:pPr>
      <w:r w:rsidRPr="00846F25">
        <w:rPr>
          <w:rFonts w:ascii="Tahoma" w:hAnsi="Tahoma" w:cs="Tahoma"/>
          <w:b/>
          <w:bCs/>
          <w:sz w:val="24"/>
          <w:szCs w:val="24"/>
          <w:u w:val="single"/>
        </w:rPr>
        <w:t>Czym jest krzywdzenie dziecka?</w:t>
      </w:r>
    </w:p>
    <w:p w14:paraId="584D8C0F" w14:textId="29703B18" w:rsidR="002F5209" w:rsidRPr="003377ED" w:rsidRDefault="003377ED" w:rsidP="006C61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3377ED">
        <w:rPr>
          <w:rFonts w:ascii="Tahoma" w:hAnsi="Tahoma" w:cs="Tahoma"/>
          <w:sz w:val="24"/>
          <w:szCs w:val="24"/>
        </w:rPr>
        <w:t>K</w:t>
      </w:r>
      <w:r w:rsidR="00931AA4" w:rsidRPr="003377ED">
        <w:rPr>
          <w:rFonts w:ascii="Tahoma" w:hAnsi="Tahoma" w:cs="Tahoma"/>
          <w:sz w:val="24"/>
          <w:szCs w:val="24"/>
        </w:rPr>
        <w:t>rzywdzeniem jest każde zamierzone i niezamierzone działanie lub zaniechanie działania jednostki, instytucji lub społeczeństwa jako całości i każdy rezultat takiego działania lub bezczynności, które naruszają równe prawa i swobody dzieci i/lub zakłócają ich optymalny rozwój.</w:t>
      </w:r>
    </w:p>
    <w:p w14:paraId="3968C873" w14:textId="482DD0B2" w:rsidR="002F5209" w:rsidRPr="003377ED" w:rsidRDefault="002F5209" w:rsidP="006C61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3377ED">
        <w:rPr>
          <w:rFonts w:ascii="Tahoma" w:hAnsi="Tahoma" w:cs="Tahoma"/>
          <w:sz w:val="24"/>
          <w:szCs w:val="24"/>
        </w:rPr>
        <w:t>Przemoc wobec dziecka (</w:t>
      </w:r>
      <w:r w:rsidR="007371D7" w:rsidRPr="003377ED">
        <w:rPr>
          <w:rFonts w:ascii="Tahoma" w:hAnsi="Tahoma" w:cs="Tahoma"/>
          <w:sz w:val="24"/>
          <w:szCs w:val="24"/>
        </w:rPr>
        <w:t xml:space="preserve">wedle </w:t>
      </w:r>
      <w:r w:rsidRPr="003377ED">
        <w:rPr>
          <w:rFonts w:ascii="Tahoma" w:hAnsi="Tahoma" w:cs="Tahoma"/>
          <w:sz w:val="24"/>
          <w:szCs w:val="24"/>
        </w:rPr>
        <w:t>ustaw</w:t>
      </w:r>
      <w:r w:rsidR="007371D7" w:rsidRPr="003377ED">
        <w:rPr>
          <w:rFonts w:ascii="Tahoma" w:hAnsi="Tahoma" w:cs="Tahoma"/>
          <w:sz w:val="24"/>
          <w:szCs w:val="24"/>
        </w:rPr>
        <w:t>y</w:t>
      </w:r>
      <w:r w:rsidRPr="003377ED">
        <w:rPr>
          <w:rFonts w:ascii="Tahoma" w:hAnsi="Tahoma" w:cs="Tahoma"/>
          <w:sz w:val="24"/>
          <w:szCs w:val="24"/>
        </w:rPr>
        <w:t xml:space="preserve"> o przeciwdziałaniu przemocy domowej) – jednorazowe albo powtarzające się umyślne działanie lub zaniechanie, wykorzystujące przewagę fizyczną, psychiczną lub ekonomiczną, naruszające prawa lub dobra osobiste dziecka, w szczególności narażające je na niebezpieczeństwo utraty życia, zdrowia, naruszające jego godność, nietykalność cielesną, wolność, w tym seksualną, powodujące szkody na jego zdrowiu fizycznym lub psychicznym, a także wywołujące cierpienia i krzywdy.</w:t>
      </w:r>
    </w:p>
    <w:p w14:paraId="6C8D0ECA" w14:textId="77777777" w:rsidR="002F5209" w:rsidRPr="003377ED" w:rsidRDefault="002F5209" w:rsidP="006C61BD">
      <w:pPr>
        <w:spacing w:line="276" w:lineRule="auto"/>
        <w:rPr>
          <w:rFonts w:ascii="Tahoma" w:hAnsi="Tahoma" w:cs="Tahoma"/>
          <w:sz w:val="24"/>
          <w:szCs w:val="24"/>
        </w:rPr>
      </w:pPr>
    </w:p>
    <w:p w14:paraId="2227463B" w14:textId="006D5DE2" w:rsidR="002F5209" w:rsidRPr="003377ED" w:rsidRDefault="002F5209" w:rsidP="006C61BD">
      <w:pPr>
        <w:spacing w:line="276" w:lineRule="auto"/>
        <w:rPr>
          <w:rFonts w:ascii="Tahoma" w:hAnsi="Tahoma" w:cs="Tahoma"/>
          <w:b/>
          <w:bCs/>
          <w:sz w:val="24"/>
          <w:szCs w:val="24"/>
          <w:u w:val="single"/>
        </w:rPr>
      </w:pPr>
      <w:r w:rsidRPr="003377ED">
        <w:rPr>
          <w:rFonts w:ascii="Tahoma" w:hAnsi="Tahoma" w:cs="Tahoma"/>
          <w:b/>
          <w:bCs/>
          <w:sz w:val="24"/>
          <w:szCs w:val="24"/>
          <w:u w:val="single"/>
        </w:rPr>
        <w:t>Wyróżnia się cztery podstawowe formy krzywdzenia.</w:t>
      </w:r>
    </w:p>
    <w:p w14:paraId="3121F05D" w14:textId="54C9AB56" w:rsidR="002F5209" w:rsidRPr="003377ED" w:rsidRDefault="002F5209" w:rsidP="006C61BD">
      <w:pPr>
        <w:pStyle w:val="Akapitzlist"/>
        <w:numPr>
          <w:ilvl w:val="0"/>
          <w:numId w:val="1"/>
        </w:numPr>
        <w:spacing w:line="276" w:lineRule="auto"/>
        <w:rPr>
          <w:rFonts w:ascii="Tahoma" w:hAnsi="Tahoma" w:cs="Tahoma"/>
          <w:b/>
          <w:bCs/>
          <w:sz w:val="24"/>
          <w:szCs w:val="24"/>
        </w:rPr>
      </w:pPr>
      <w:r w:rsidRPr="003377ED">
        <w:rPr>
          <w:rFonts w:ascii="Tahoma" w:hAnsi="Tahoma" w:cs="Tahoma"/>
          <w:b/>
          <w:bCs/>
          <w:sz w:val="24"/>
          <w:szCs w:val="24"/>
        </w:rPr>
        <w:t>Przemoc fizyczna</w:t>
      </w:r>
    </w:p>
    <w:p w14:paraId="0A41CF07" w14:textId="77777777" w:rsidR="002F5209" w:rsidRPr="003377ED" w:rsidRDefault="002F5209" w:rsidP="006C61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3377ED">
        <w:rPr>
          <w:rFonts w:ascii="Tahoma" w:hAnsi="Tahoma" w:cs="Tahoma"/>
          <w:sz w:val="24"/>
          <w:szCs w:val="24"/>
        </w:rPr>
        <w:t xml:space="preserve">To przemoc, w wyniku której dziecko doznaje faktycznej fizycznej krzywdy lub jest nią potencjalnie zagrożone. Krzywda następuje w wyniku działania bądź zaniechania działania ze strony rodzica lub innej osoby odpowiedzialnej  za dziecko. Przemoc fizyczna może być czynnością powtarzalną lub jednorazową. </w:t>
      </w:r>
    </w:p>
    <w:p w14:paraId="3861369D" w14:textId="251168B9" w:rsidR="002F5209" w:rsidRPr="003377ED" w:rsidRDefault="002F5209" w:rsidP="006C61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3377ED">
        <w:rPr>
          <w:rFonts w:ascii="Tahoma" w:hAnsi="Tahoma" w:cs="Tahoma"/>
          <w:sz w:val="24"/>
          <w:szCs w:val="24"/>
        </w:rPr>
        <w:t xml:space="preserve">Przykłady: bicie, szarpanie, popychanie, rzucanie przedmiotami, kopanie dziecka, potrząsanie nim lub rzucanie, </w:t>
      </w:r>
      <w:r w:rsidR="00F55F4F" w:rsidRPr="003377ED">
        <w:rPr>
          <w:rFonts w:ascii="Tahoma" w:hAnsi="Tahoma" w:cs="Tahoma"/>
          <w:sz w:val="24"/>
          <w:szCs w:val="24"/>
        </w:rPr>
        <w:t xml:space="preserve">wiązanie rąk, </w:t>
      </w:r>
      <w:r w:rsidRPr="003377ED">
        <w:rPr>
          <w:rFonts w:ascii="Tahoma" w:hAnsi="Tahoma" w:cs="Tahoma"/>
          <w:sz w:val="24"/>
          <w:szCs w:val="24"/>
        </w:rPr>
        <w:t>drapanie, szczypanie, gryzienie, ciągnięcie za włosy/uszy, zmuszanie  do przebywania w niewygodnej pozycji, przypalanie, poparzenie lub zmuszanie do zjedzenia/połknięcia czegoś, klapsy</w:t>
      </w:r>
    </w:p>
    <w:p w14:paraId="31A10D16" w14:textId="5EB43B4E" w:rsidR="002F5209" w:rsidRPr="003377ED" w:rsidRDefault="002F5209" w:rsidP="006C61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3377ED">
        <w:rPr>
          <w:rFonts w:ascii="Tahoma" w:hAnsi="Tahoma" w:cs="Tahoma"/>
          <w:sz w:val="24"/>
          <w:szCs w:val="24"/>
        </w:rPr>
        <w:t>Symptomy: okrągłe punktowe poparzenia, spiralne złamania, rękawiczkowe/skarpetkowe oparzenia, siniaki w nietypowych miejsca</w:t>
      </w:r>
      <w:r w:rsidR="00F55F4F" w:rsidRPr="003377ED">
        <w:rPr>
          <w:rFonts w:ascii="Tahoma" w:hAnsi="Tahoma" w:cs="Tahoma"/>
          <w:sz w:val="24"/>
          <w:szCs w:val="24"/>
        </w:rPr>
        <w:t xml:space="preserve">ch </w:t>
      </w:r>
      <w:r w:rsidRPr="003377ED">
        <w:rPr>
          <w:rFonts w:ascii="Tahoma" w:hAnsi="Tahoma" w:cs="Tahoma"/>
          <w:sz w:val="24"/>
          <w:szCs w:val="24"/>
        </w:rPr>
        <w:t>ciała</w:t>
      </w:r>
      <w:r w:rsidR="00F55F4F" w:rsidRPr="003377ED">
        <w:rPr>
          <w:rFonts w:ascii="Tahoma" w:hAnsi="Tahoma" w:cs="Tahoma"/>
          <w:sz w:val="24"/>
          <w:szCs w:val="24"/>
        </w:rPr>
        <w:t xml:space="preserve"> </w:t>
      </w:r>
      <w:r w:rsidRPr="003377ED">
        <w:rPr>
          <w:rFonts w:ascii="Tahoma" w:hAnsi="Tahoma" w:cs="Tahoma"/>
          <w:sz w:val="24"/>
          <w:szCs w:val="24"/>
        </w:rPr>
        <w:t>dziecka, siniaki</w:t>
      </w:r>
      <w:r w:rsidR="00F55F4F" w:rsidRPr="003377ED">
        <w:rPr>
          <w:rFonts w:ascii="Tahoma" w:hAnsi="Tahoma" w:cs="Tahoma"/>
          <w:sz w:val="24"/>
          <w:szCs w:val="24"/>
        </w:rPr>
        <w:t xml:space="preserve"> </w:t>
      </w:r>
      <w:r w:rsidRPr="003377ED">
        <w:rPr>
          <w:rFonts w:ascii="Tahoma" w:hAnsi="Tahoma" w:cs="Tahoma"/>
          <w:sz w:val="24"/>
          <w:szCs w:val="24"/>
        </w:rPr>
        <w:t>okularowe.</w:t>
      </w:r>
    </w:p>
    <w:p w14:paraId="5A4BBAC0" w14:textId="77777777" w:rsidR="006C61BD" w:rsidRPr="003377ED" w:rsidRDefault="006C61BD" w:rsidP="006C61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030F5677" w14:textId="7C98123A" w:rsidR="002F5209" w:rsidRPr="003377ED" w:rsidRDefault="002F5209" w:rsidP="006C61BD">
      <w:pPr>
        <w:pStyle w:val="Akapitzlist"/>
        <w:numPr>
          <w:ilvl w:val="0"/>
          <w:numId w:val="1"/>
        </w:numPr>
        <w:spacing w:line="276" w:lineRule="auto"/>
        <w:rPr>
          <w:rFonts w:ascii="Tahoma" w:hAnsi="Tahoma" w:cs="Tahoma"/>
          <w:b/>
          <w:bCs/>
          <w:sz w:val="24"/>
          <w:szCs w:val="24"/>
        </w:rPr>
      </w:pPr>
      <w:r w:rsidRPr="003377ED">
        <w:rPr>
          <w:rFonts w:ascii="Tahoma" w:hAnsi="Tahoma" w:cs="Tahoma"/>
          <w:b/>
          <w:bCs/>
          <w:sz w:val="24"/>
          <w:szCs w:val="24"/>
        </w:rPr>
        <w:t>Przemoc emocjonalna (psychiczna)</w:t>
      </w:r>
    </w:p>
    <w:p w14:paraId="08814A85" w14:textId="11333E3E" w:rsidR="00F55F4F" w:rsidRPr="003377ED" w:rsidRDefault="00F55F4F" w:rsidP="006C61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3377ED">
        <w:rPr>
          <w:rFonts w:ascii="Tahoma" w:hAnsi="Tahoma" w:cs="Tahoma"/>
          <w:sz w:val="24"/>
          <w:szCs w:val="24"/>
        </w:rPr>
        <w:t>To przemoc, którą określić można jako przewlekłą, niefizyczną, szkodliwą interakcję pomiędzy dzieckiem a opiekunem, obejmującą zarówno działania, jak i zaniechania.</w:t>
      </w:r>
    </w:p>
    <w:p w14:paraId="4DAB15E1" w14:textId="284FE5BE" w:rsidR="00603B15" w:rsidRPr="003377ED" w:rsidRDefault="00F55F4F" w:rsidP="006C61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3377ED">
        <w:rPr>
          <w:rFonts w:ascii="Tahoma" w:hAnsi="Tahoma" w:cs="Tahoma"/>
          <w:sz w:val="24"/>
          <w:szCs w:val="24"/>
        </w:rPr>
        <w:t xml:space="preserve">Przykłady: straszenie, poniżanie, deprecjonowanie, lekceważenie, krytykowanie, dyskryminowanie, porównywanie z innymi dziećmi, stawianie wymagań nieadekwatnych do możliwości dziecka, emocjonalne dystansowanie się i odrzucanie, </w:t>
      </w:r>
      <w:r w:rsidRPr="003377ED">
        <w:rPr>
          <w:rFonts w:ascii="Tahoma" w:hAnsi="Tahoma" w:cs="Tahoma"/>
          <w:sz w:val="24"/>
          <w:szCs w:val="24"/>
        </w:rPr>
        <w:lastRenderedPageBreak/>
        <w:t>obwinianie, oczernianie, wikłanie w problemy doro</w:t>
      </w:r>
      <w:r w:rsidRPr="003377ED">
        <w:rPr>
          <w:rFonts w:ascii="Tahoma" w:hAnsi="Tahoma" w:cs="Tahoma"/>
          <w:sz w:val="24"/>
          <w:szCs w:val="24"/>
        </w:rPr>
        <w:softHyphen/>
        <w:t>słych, emocjonalne uzależnianie, ograniczanie kontaktów społecznych i swobodnego rozwoju</w:t>
      </w:r>
      <w:r w:rsidR="00603B15" w:rsidRPr="003377ED">
        <w:rPr>
          <w:rFonts w:ascii="Tahoma" w:hAnsi="Tahoma" w:cs="Tahoma"/>
          <w:sz w:val="24"/>
          <w:szCs w:val="24"/>
        </w:rPr>
        <w:t>, niedostępność emocjonal</w:t>
      </w:r>
      <w:r w:rsidR="007A6804" w:rsidRPr="003377ED">
        <w:rPr>
          <w:rFonts w:ascii="Tahoma" w:hAnsi="Tahoma" w:cs="Tahoma"/>
          <w:sz w:val="24"/>
          <w:szCs w:val="24"/>
        </w:rPr>
        <w:t>na,</w:t>
      </w:r>
      <w:r w:rsidR="00603B15" w:rsidRPr="003377ED">
        <w:rPr>
          <w:rFonts w:ascii="Tahoma" w:hAnsi="Tahoma" w:cs="Tahoma"/>
          <w:sz w:val="24"/>
          <w:szCs w:val="24"/>
        </w:rPr>
        <w:t xml:space="preserve"> ignorowanie potrzeb emocjonalnych dziecka, upokarzanie, straszenie, niedostrzeganie lub nieuznawanie indywidualności dziecka i granic psychicznych pomiędzy rodzicem/opiekunem a dzieckiem. Przemocą jest także nieodpowiednia socjalizacja, demoralizacja, a także sytuacja, gdy dziecko jest świadkiem przemocy.</w:t>
      </w:r>
    </w:p>
    <w:p w14:paraId="3AC5BDFA" w14:textId="77777777" w:rsidR="006C61BD" w:rsidRPr="003377ED" w:rsidRDefault="006C61BD" w:rsidP="006C61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0458316E" w14:textId="28B0007C" w:rsidR="002F5209" w:rsidRPr="003377ED" w:rsidRDefault="002F5209" w:rsidP="006C61BD">
      <w:pPr>
        <w:pStyle w:val="Akapitzlist"/>
        <w:numPr>
          <w:ilvl w:val="0"/>
          <w:numId w:val="1"/>
        </w:numPr>
        <w:spacing w:line="276" w:lineRule="auto"/>
        <w:rPr>
          <w:rFonts w:ascii="Tahoma" w:hAnsi="Tahoma" w:cs="Tahoma"/>
          <w:b/>
          <w:bCs/>
          <w:sz w:val="24"/>
          <w:szCs w:val="24"/>
        </w:rPr>
      </w:pPr>
      <w:r w:rsidRPr="003377ED">
        <w:rPr>
          <w:rFonts w:ascii="Tahoma" w:hAnsi="Tahoma" w:cs="Tahoma"/>
          <w:b/>
          <w:bCs/>
          <w:sz w:val="24"/>
          <w:szCs w:val="24"/>
        </w:rPr>
        <w:t>Wykorzystanie seksualne</w:t>
      </w:r>
    </w:p>
    <w:p w14:paraId="69213787" w14:textId="1E1C8AC1" w:rsidR="007A6804" w:rsidRPr="003377ED" w:rsidRDefault="007A6804" w:rsidP="006C61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3377ED">
        <w:rPr>
          <w:rFonts w:ascii="Tahoma" w:hAnsi="Tahoma" w:cs="Tahoma"/>
          <w:sz w:val="24"/>
          <w:szCs w:val="24"/>
        </w:rPr>
        <w:t>Przykłady: działania bez kontaktu fizycznego (eksponowanie genitaliów i oglądactwo, prowadzenie rozmów o treści seksualnej nieadekwatnej do wieku dziecka, prezentowanie materiałów pornograficznych – zdjęć, filmów, rysunków) lub z kontaktem fizycznym (całowanie o charakterze seksualnym, pobudzanie intymnych części ciała dziecka ręką, penisem, przedmiotami, skłanianie dziecka do podobnych zachowań seksualnych wobec dorosłego, kontakty oralno-genitalne, stosunki udowe, penetracja seksualna ręką, penisem, przyrządem) oraz wykorzystanie seksualne dziecka do celów komercyjnych, takich jak pro</w:t>
      </w:r>
      <w:r w:rsidRPr="003377ED">
        <w:rPr>
          <w:rFonts w:ascii="Tahoma" w:hAnsi="Tahoma" w:cs="Tahoma"/>
          <w:sz w:val="24"/>
          <w:szCs w:val="24"/>
        </w:rPr>
        <w:softHyphen/>
        <w:t>stytucja dziecięca, pornografia.</w:t>
      </w:r>
    </w:p>
    <w:p w14:paraId="175CEDFC" w14:textId="77777777" w:rsidR="006C61BD" w:rsidRPr="003377ED" w:rsidRDefault="006C61BD" w:rsidP="006C61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229F90F2" w14:textId="64E54172" w:rsidR="002F5209" w:rsidRPr="003377ED" w:rsidRDefault="002F5209" w:rsidP="006C61BD">
      <w:pPr>
        <w:pStyle w:val="Akapitzlist"/>
        <w:numPr>
          <w:ilvl w:val="0"/>
          <w:numId w:val="1"/>
        </w:numPr>
        <w:spacing w:line="276" w:lineRule="auto"/>
        <w:rPr>
          <w:rFonts w:ascii="Tahoma" w:hAnsi="Tahoma" w:cs="Tahoma"/>
          <w:b/>
          <w:bCs/>
          <w:sz w:val="24"/>
          <w:szCs w:val="24"/>
        </w:rPr>
      </w:pPr>
      <w:r w:rsidRPr="003377ED">
        <w:rPr>
          <w:rFonts w:ascii="Tahoma" w:hAnsi="Tahoma" w:cs="Tahoma"/>
          <w:b/>
          <w:bCs/>
          <w:sz w:val="24"/>
          <w:szCs w:val="24"/>
        </w:rPr>
        <w:t>Zaniedbanie</w:t>
      </w:r>
    </w:p>
    <w:p w14:paraId="5714A243" w14:textId="4748D4FA" w:rsidR="007A6804" w:rsidRPr="003377ED" w:rsidRDefault="007A6804" w:rsidP="006C61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3377ED">
        <w:rPr>
          <w:rFonts w:ascii="Tahoma" w:hAnsi="Tahoma" w:cs="Tahoma"/>
          <w:sz w:val="24"/>
          <w:szCs w:val="24"/>
        </w:rPr>
        <w:t>Zaniedbanie to chroniczne lub incydentalne niezaspokajanie jego podstawowych potrzeb fizycznych i psychicznych i/lub nierespektowanie jego podstawowych praw, powodujące zaburzenia jego zdrowia i/lub trudności w rozwoju. Do zaniedbywania dochodzi w relacji dziecka z osobą, która jest zobowiązana do opieki, wychowania, troski i ochrony dziecka.</w:t>
      </w:r>
      <w:r w:rsidR="007371D7" w:rsidRPr="003377ED">
        <w:rPr>
          <w:rFonts w:ascii="Tahoma" w:hAnsi="Tahoma" w:cs="Tahoma"/>
          <w:sz w:val="24"/>
          <w:szCs w:val="24"/>
        </w:rPr>
        <w:t xml:space="preserve"> Może to dotyczyć takich obszarów jak: zdrowie, edukacja, rozwój emocjonalny, odżywianie, schronienie i bezpieczne warunki życia.</w:t>
      </w:r>
    </w:p>
    <w:p w14:paraId="0402AFB9" w14:textId="4AE0F1A2" w:rsidR="007A6804" w:rsidRPr="003377ED" w:rsidRDefault="007A6804" w:rsidP="006C61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3377ED">
        <w:rPr>
          <w:rFonts w:ascii="Tahoma" w:hAnsi="Tahoma" w:cs="Tahoma"/>
          <w:sz w:val="24"/>
          <w:szCs w:val="24"/>
        </w:rPr>
        <w:t>P</w:t>
      </w:r>
      <w:r w:rsidR="007371D7" w:rsidRPr="003377ED">
        <w:rPr>
          <w:rFonts w:ascii="Tahoma" w:hAnsi="Tahoma" w:cs="Tahoma"/>
          <w:sz w:val="24"/>
          <w:szCs w:val="24"/>
        </w:rPr>
        <w:t>rzykłady: niezapewnianie dziecku bezpieczeństwa, stabilizacji i odpowiednich warunków sprzyjających rozwojowi fizycznemu, poznawczemu, społecznemu, emocjonalnemu i psychoseksualnemu (brak stosownego i bezpiecznego schronienia, opieki, odżywiania, podstawowej i specjalistycznej opieki medycznej, szczepień, dostępu do edukacji, nieposyłanie do szkoły, niezabezpieczanie książek i pomocy szkolnych, ograniczanie kontaktów społecznych, brak dbałości o bezpieczeństwo fizyczne i emocjonalne</w:t>
      </w:r>
    </w:p>
    <w:sectPr w:rsidR="007A6804" w:rsidRPr="003377ED" w:rsidSect="00C4289F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F5CD6" w14:textId="77777777" w:rsidR="00D51DCF" w:rsidRDefault="00D51DCF" w:rsidP="003377ED">
      <w:pPr>
        <w:spacing w:after="0" w:line="240" w:lineRule="auto"/>
      </w:pPr>
      <w:r>
        <w:separator/>
      </w:r>
    </w:p>
  </w:endnote>
  <w:endnote w:type="continuationSeparator" w:id="0">
    <w:p w14:paraId="62B1593A" w14:textId="77777777" w:rsidR="00D51DCF" w:rsidRDefault="00D51DCF" w:rsidP="00337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8760F" w14:textId="77777777" w:rsidR="00D51DCF" w:rsidRDefault="00D51DCF" w:rsidP="003377ED">
      <w:pPr>
        <w:spacing w:after="0" w:line="240" w:lineRule="auto"/>
      </w:pPr>
      <w:r>
        <w:separator/>
      </w:r>
    </w:p>
  </w:footnote>
  <w:footnote w:type="continuationSeparator" w:id="0">
    <w:p w14:paraId="21B4D131" w14:textId="77777777" w:rsidR="00D51DCF" w:rsidRDefault="00D51DCF" w:rsidP="003377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F7B72"/>
    <w:multiLevelType w:val="hybridMultilevel"/>
    <w:tmpl w:val="BF2C7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596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AA4"/>
    <w:rsid w:val="000709F7"/>
    <w:rsid w:val="000926F5"/>
    <w:rsid w:val="002509F6"/>
    <w:rsid w:val="00277D42"/>
    <w:rsid w:val="002F5209"/>
    <w:rsid w:val="003377ED"/>
    <w:rsid w:val="005344A8"/>
    <w:rsid w:val="00603B15"/>
    <w:rsid w:val="00611F89"/>
    <w:rsid w:val="006C61BD"/>
    <w:rsid w:val="007371D7"/>
    <w:rsid w:val="007A6804"/>
    <w:rsid w:val="007E7741"/>
    <w:rsid w:val="00846F25"/>
    <w:rsid w:val="00931AA4"/>
    <w:rsid w:val="00C40693"/>
    <w:rsid w:val="00C4289F"/>
    <w:rsid w:val="00C92CE9"/>
    <w:rsid w:val="00D51DCF"/>
    <w:rsid w:val="00EA2209"/>
    <w:rsid w:val="00F5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C51DE"/>
  <w15:chartTrackingRefBased/>
  <w15:docId w15:val="{CCC6E5B8-2F34-43EA-A820-92879150C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1A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1A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1A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1A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1A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1A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1A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1A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1A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1A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1A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1A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1AA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1AA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1A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1A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1A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1A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1A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1A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1A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1A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1A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1A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1A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1AA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1A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1AA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1AA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37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7ED"/>
  </w:style>
  <w:style w:type="paragraph" w:styleId="Stopka">
    <w:name w:val="footer"/>
    <w:basedOn w:val="Normalny"/>
    <w:link w:val="StopkaZnak"/>
    <w:uiPriority w:val="99"/>
    <w:unhideWhenUsed/>
    <w:rsid w:val="00337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599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OPASIŃSKA</dc:creator>
  <cp:keywords/>
  <dc:description/>
  <cp:lastModifiedBy>Piotr Niewelt</cp:lastModifiedBy>
  <cp:revision>7</cp:revision>
  <dcterms:created xsi:type="dcterms:W3CDTF">2024-04-05T08:26:00Z</dcterms:created>
  <dcterms:modified xsi:type="dcterms:W3CDTF">2024-11-20T20:51:00Z</dcterms:modified>
</cp:coreProperties>
</file>